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F0BDDB"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1.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</w:t>
      </w: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Damage Scenario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Typically, when the flash is damaged, even the U</w:t>
      </w:r>
      <w:bookmarkStart w:id="0" w:name="_GoBack"/>
      <w:bookmarkEnd w:id="0"/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-Boot is corrupted. After powering on the board, there will be no output in the serial port terminal.</w:t>
      </w:r>
      <w:r>
        <w:rPr>
          <w:rFonts w:hint="eastAsia"/>
          <w:lang w:val="en-US" w:eastAsia="zh-CN"/>
        </w:rPr>
        <w:br w:type="textWrapping"/>
      </w:r>
      <w:r>
        <w:drawing>
          <wp:inline distT="0" distB="0" distL="114300" distR="114300">
            <wp:extent cx="5264785" cy="2383155"/>
            <wp:effectExtent l="0" t="0" r="12065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64E3E"/>
    <w:p w14:paraId="2EEA7C04"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2.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Install the Driver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Follow the steps in the driver installation document to install the necessary USB driver.</w:t>
      </w:r>
    </w:p>
    <w:p w14:paraId="4C1080E5">
      <w:r>
        <w:drawing>
          <wp:inline distT="0" distB="0" distL="114300" distR="114300">
            <wp:extent cx="5265420" cy="2740660"/>
            <wp:effectExtent l="0" t="0" r="11430" b="25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9236C">
      <w:pPr>
        <w:rPr>
          <w:rFonts w:hint="default" w:eastAsiaTheme="minorEastAsia"/>
          <w:lang w:val="en-US" w:eastAsia="zh-CN"/>
        </w:rPr>
      </w:pPr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3.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Connect the Board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Connect the board to power, then connect both the USB cable and the serial cable.The setup should look like this:</w:t>
      </w:r>
      <w:r>
        <w:rPr>
          <w:rFonts w:hint="eastAsia"/>
          <w:lang w:val="en-US" w:eastAsia="zh-CN"/>
        </w:rPr>
        <w:br w:type="textWrapping"/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2880" cy="7019925"/>
            <wp:effectExtent l="0" t="0" r="13970" b="9525"/>
            <wp:docPr id="2" name="图片 2" descr="ee230b574737a26c678ba5064dc72f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e230b574737a26c678ba5064dc72f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517BA">
      <w:pPr>
        <w:rPr>
          <w:rFonts w:hint="default" w:ascii="Arial" w:hAnsi="Arial" w:eastAsia="宋体" w:cs="Arial"/>
          <w:color w:val="000000"/>
          <w:kern w:val="0"/>
          <w:sz w:val="20"/>
          <w:szCs w:val="20"/>
          <w:lang w:val="en-US" w:eastAsia="zh-CN" w:bidi="ar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4" name="图片 4" descr="e5371dc826c8bd36f024b70103a707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5371dc826c8bd36f024b70103a7075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5"/>
          <w:rFonts w:hint="eastAsia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4</w:t>
      </w:r>
      <w:r>
        <w:rPr>
          <w:rStyle w:val="5"/>
          <w:rFonts w:hint="eastAsia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.N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a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vigate to the IPQ Directory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Open the directory containing the </w:t>
      </w:r>
      <w:r>
        <w:rPr>
          <w:rStyle w:val="6"/>
          <w:rFonts w:ascii="var(--ds-font-family-code)" w:hAnsi="var(--ds-font-family-code)" w:eastAsia="var(--ds-font-family-code)" w:cs="var(--ds-font-family-code)"/>
          <w:i w:val="0"/>
          <w:iCs w:val="0"/>
          <w:caps w:val="0"/>
          <w:color w:val="0F1115"/>
          <w:spacing w:val="0"/>
          <w:sz w:val="18"/>
          <w:szCs w:val="18"/>
          <w:bdr w:val="none" w:color="auto" w:sz="0" w:space="0"/>
        </w:rPr>
        <w:t>ipq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recovery files.</w:t>
      </w:r>
    </w:p>
    <w:p w14:paraId="304D67EA">
      <w:r>
        <w:drawing>
          <wp:inline distT="0" distB="0" distL="114300" distR="114300">
            <wp:extent cx="5270500" cy="3484880"/>
            <wp:effectExtent l="0" t="0" r="6350" b="127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54094"/>
    <w:p w14:paraId="1AB6FBBC"/>
    <w:p w14:paraId="51726CEE"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5.</w:t>
      </w:r>
      <w:r>
        <w:rPr>
          <w:rStyle w:val="5"/>
          <w:rFonts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Open Terminals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Open a Command Prompt window in the </w:t>
      </w:r>
      <w:r>
        <w:rPr>
          <w:rStyle w:val="6"/>
          <w:rFonts w:ascii="var(--ds-font-family-code)" w:hAnsi="var(--ds-font-family-code)" w:eastAsia="var(--ds-font-family-code)" w:cs="var(--ds-font-family-code)"/>
          <w:i w:val="0"/>
          <w:iCs w:val="0"/>
          <w:caps w:val="0"/>
          <w:color w:val="0F1115"/>
          <w:spacing w:val="0"/>
          <w:sz w:val="18"/>
          <w:szCs w:val="18"/>
          <w:bdr w:val="none" w:color="auto" w:sz="0" w:space="0"/>
        </w:rPr>
        <w:t>ipq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directory and a serial terminal (e.g., PuTTY) to monitor logs.</w:t>
      </w:r>
    </w:p>
    <w:p w14:paraId="4B2E8F28">
      <w:r>
        <w:drawing>
          <wp:inline distT="0" distB="0" distL="114300" distR="114300">
            <wp:extent cx="5264785" cy="2205990"/>
            <wp:effectExtent l="0" t="0" r="12065" b="381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0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1BA02">
      <w:r>
        <w:drawing>
          <wp:inline distT="0" distB="0" distL="114300" distR="114300">
            <wp:extent cx="5271135" cy="2262505"/>
            <wp:effectExtent l="0" t="0" r="5715" b="444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781DB">
      <w:pPr>
        <w:rPr>
          <w:rFonts w:hint="default"/>
          <w:lang w:val="en-US" w:eastAsia="zh-CN"/>
        </w:rPr>
      </w:pPr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6.</w:t>
      </w: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Identify the COM Port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Check Device Manager to confirm the COM port number assigned to the USB serial device (in this example, it's COM4).</w:t>
      </w:r>
    </w:p>
    <w:p w14:paraId="13FE2D6D">
      <w:r>
        <w:drawing>
          <wp:inline distT="0" distB="0" distL="114300" distR="114300">
            <wp:extent cx="5268595" cy="2297430"/>
            <wp:effectExtent l="0" t="0" r="8255" b="762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3F250">
      <w:pPr>
        <w:rPr>
          <w:rFonts w:hint="eastAsia" w:eastAsiaTheme="minorEastAsia"/>
          <w:lang w:val="en-US" w:eastAsia="zh-CN"/>
        </w:rPr>
      </w:pPr>
    </w:p>
    <w:p w14:paraId="32F4BB26">
      <w:pPr>
        <w:pStyle w:val="2"/>
        <w:keepNext w:val="0"/>
        <w:keepLines w:val="0"/>
        <w:widowControl/>
        <w:suppressLineNumbers w:val="0"/>
        <w:shd w:val="clear" w:fill="FFFFFF"/>
        <w:spacing w:before="240" w:beforeAutospacing="0" w:after="240" w:afterAutospacing="0"/>
        <w:ind w:left="0" w:right="0" w:firstLine="0"/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</w:rPr>
      </w:pP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</w:t>
      </w:r>
      <w:r>
        <w:rPr>
          <w:rStyle w:val="5"/>
          <w:rFonts w:hint="eastAsia" w:ascii="Segoe UI" w:hAnsi="Segoe UI" w:eastAsia="宋体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  <w:lang w:val="en-US" w:eastAsia="zh-CN"/>
        </w:rPr>
        <w:t>7.</w:t>
      </w: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Execute Recovery Commands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br w:type="textWrapping"/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In the Command Prompt window within the </w:t>
      </w:r>
      <w:r>
        <w:rPr>
          <w:rStyle w:val="6"/>
          <w:rFonts w:ascii="var(--ds-font-family-code)" w:hAnsi="var(--ds-font-family-code)" w:eastAsia="var(--ds-font-family-code)" w:cs="var(--ds-font-family-code)"/>
          <w:i w:val="0"/>
          <w:iCs w:val="0"/>
          <w:caps w:val="0"/>
          <w:color w:val="0F1115"/>
          <w:spacing w:val="0"/>
          <w:sz w:val="18"/>
          <w:szCs w:val="18"/>
          <w:bdr w:val="none" w:color="auto" w:sz="0" w:space="0"/>
          <w:shd w:val="clear" w:fill="FFFFFF"/>
        </w:rPr>
        <w:t>ipq</w:t>
      </w:r>
      <w:r>
        <w:rPr>
          <w:rFonts w:hint="default"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directory, run the following two commands. </w:t>
      </w: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Replace </w:t>
      </w:r>
      <w:r>
        <w:rPr>
          <w:rStyle w:val="6"/>
          <w:rFonts w:hint="default" w:ascii="var(--ds-font-family-code)" w:hAnsi="var(--ds-font-family-code)" w:eastAsia="var(--ds-font-family-code)" w:cs="var(--ds-font-family-code)"/>
          <w:b/>
          <w:bCs/>
          <w:i w:val="0"/>
          <w:iCs w:val="0"/>
          <w:caps w:val="0"/>
          <w:color w:val="0F1115"/>
          <w:spacing w:val="0"/>
          <w:sz w:val="18"/>
          <w:szCs w:val="18"/>
          <w:bdr w:val="none" w:color="auto" w:sz="0" w:space="0"/>
          <w:shd w:val="clear" w:fill="FFFFFF"/>
        </w:rPr>
        <w:t>COM4</w:t>
      </w:r>
      <w:r>
        <w:rPr>
          <w:rStyle w:val="5"/>
          <w:rFonts w:hint="default" w:ascii="Segoe UI" w:hAnsi="Segoe UI" w:eastAsia="Segoe UI" w:cs="Segoe UI"/>
          <w:b/>
          <w:bCs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 with your actual COM port number identified in the previous step.</w:t>
      </w:r>
    </w:p>
    <w:p w14:paraId="2911362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textWrapping"/>
      </w:r>
    </w:p>
    <w:p w14:paraId="6AD5417F">
      <w:pPr>
        <w:rPr>
          <w:rFonts w:hint="eastAsia"/>
          <w:lang w:val="en-US" w:eastAsia="zh-CN"/>
        </w:rPr>
      </w:pPr>
    </w:p>
    <w:p w14:paraId="70C76248">
      <w:pPr>
        <w:widowControl w:val="0"/>
        <w:jc w:val="both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.\QSaharaServer.exe -p \\.\COM4 -s 13:xbl.elf -v 3</w:t>
      </w:r>
    </w:p>
    <w:p w14:paraId="1FF8183B">
      <w:pPr>
        <w:widowControl w:val="0"/>
        <w:jc w:val="both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732D0316">
      <w:pPr>
        <w:widowControl w:val="0"/>
        <w:jc w:val="both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0A660A4B">
      <w:pPr>
        <w:widowControl w:val="0"/>
        <w:jc w:val="both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t>.\QsaharaServer.exe -p \\.\COM4 -s 1:cdt-AP-AL02-C15_256M32_DDR4.bin -s 34:devcfg_noac.mbn -s 25:tz.mbn -s 23:rpm.mbn -s 5:openwrt-ipq9574-u-boot.mbn -s 35:apdp.mbn -s 37:tmel-ipq95xx-firmware.elf -v 3</w:t>
      </w:r>
    </w:p>
    <w:p w14:paraId="138F3646">
      <w:pPr>
        <w:widowControl w:val="0"/>
        <w:jc w:val="both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57557A53">
      <w:pPr>
        <w:widowControl w:val="0"/>
        <w:jc w:val="both"/>
      </w:pPr>
      <w:r>
        <w:rPr>
          <w:rFonts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After running the first command, the log output should resemble this:</w:t>
      </w:r>
      <w: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  <w:br w:type="textWrapping"/>
      </w:r>
      <w:r>
        <w:drawing>
          <wp:inline distT="0" distB="0" distL="114300" distR="114300">
            <wp:extent cx="6644640" cy="2546985"/>
            <wp:effectExtent l="0" t="0" r="3810" b="571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1D564">
      <w:pPr>
        <w:widowControl w:val="0"/>
        <w:jc w:val="both"/>
      </w:pPr>
    </w:p>
    <w:p w14:paraId="16A9ABA6">
      <w:pPr>
        <w:widowControl w:val="0"/>
        <w:jc w:val="both"/>
        <w:rPr>
          <w:rFonts w:hint="eastAsia" w:eastAsia="宋体"/>
          <w:lang w:val="en-US" w:eastAsia="zh-CN"/>
        </w:rPr>
      </w:pPr>
      <w:r>
        <w:rPr>
          <w:rFonts w:ascii="Segoe UI" w:hAnsi="Segoe UI" w:eastAsia="Segoe UI" w:cs="Segoe UI"/>
          <w:i w:val="0"/>
          <w:iCs w:val="0"/>
          <w:caps w:val="0"/>
          <w:color w:val="0F1115"/>
          <w:spacing w:val="0"/>
          <w:sz w:val="24"/>
          <w:szCs w:val="24"/>
          <w:shd w:val="clear" w:fill="FFFFFF"/>
        </w:rPr>
        <w:t>After running the second command, the log output should resemble this. Upon successful recovery, the board will automatically reboot and enter U-Boot.</w:t>
      </w:r>
      <w:r>
        <w:drawing>
          <wp:inline distT="0" distB="0" distL="114300" distR="114300">
            <wp:extent cx="6645275" cy="2646045"/>
            <wp:effectExtent l="0" t="0" r="3175" b="190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9DB3E">
      <w:pPr>
        <w:rPr>
          <w:rFonts w:hint="default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var(--ds-font-family-code)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8B1BC0"/>
    <w:rsid w:val="2E952B7B"/>
    <w:rsid w:val="7AE00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  <w:style w:type="character" w:styleId="5">
    <w:name w:val="Strong"/>
    <w:basedOn w:val="4"/>
    <w:qFormat/>
    <w:uiPriority w:val="0"/>
    <w:rPr>
      <w:b/>
    </w:rPr>
  </w:style>
  <w:style w:type="character" w:styleId="6">
    <w:name w:val="HTML Code"/>
    <w:basedOn w:val="4"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272</Words>
  <Characters>517</Characters>
  <Lines>0</Lines>
  <Paragraphs>0</Paragraphs>
  <TotalTime>5</TotalTime>
  <ScaleCrop>false</ScaleCrop>
  <LinksUpToDate>false</LinksUpToDate>
  <CharactersWithSpaces>544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2025-12-08T08:45:00Z</dcterms:created>
  <dc:creator>Admin</dc:creator>
  <cp:lastModifiedBy>Gg</cp:lastModifiedBy>
  <dcterms:modified xsi:type="dcterms:W3CDTF">2025-12-08T09:11:40Z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eyJoZGlkIjoiOWYwYWUyZjFjMzZkMjVkZDZjOGU3Zjg0OWNkMTQ0ZDgiLCJ1c2VySWQiOiI3MzEyNTM0NjYifQ==</vt:lpwstr>
  </property>
  <property fmtid="{D5CDD505-2E9C-101B-9397-08002B2CF9AE}" pid="4" name="ICV">
    <vt:lpwstr>70D31E63F8B9423E8F5DEE8E38E135AA_12</vt:lpwstr>
  </property>
</Properties>
</file>